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15C48" w14:textId="7480D729" w:rsidR="009C2502" w:rsidRPr="00C465F2" w:rsidRDefault="00F81589" w:rsidP="009C2502">
      <w:pPr>
        <w:jc w:val="center"/>
        <w:rPr>
          <w:b/>
        </w:rPr>
      </w:pPr>
      <w:r w:rsidRPr="00C465F2">
        <w:rPr>
          <w:b/>
          <w:color w:val="000000"/>
        </w:rPr>
        <w:t>MIESTO ŠVENTĖS „ŠIAULIŲ DIENOS 789“</w:t>
      </w:r>
      <w:r w:rsidR="00A340B8" w:rsidRPr="00C465F2">
        <w:rPr>
          <w:b/>
        </w:rPr>
        <w:t xml:space="preserve"> </w:t>
      </w:r>
      <w:r w:rsidR="006247E8" w:rsidRPr="00C465F2">
        <w:rPr>
          <w:b/>
        </w:rPr>
        <w:t xml:space="preserve">ŠVENTINIO PREKYMEČIO </w:t>
      </w:r>
    </w:p>
    <w:p w14:paraId="46BE2533" w14:textId="6AB10139" w:rsidR="0083352B" w:rsidRPr="00C465F2" w:rsidRDefault="009C2502" w:rsidP="009C2502">
      <w:pPr>
        <w:jc w:val="center"/>
        <w:rPr>
          <w:b/>
        </w:rPr>
      </w:pPr>
      <w:r w:rsidRPr="00C465F2">
        <w:rPr>
          <w:b/>
        </w:rPr>
        <w:t>DALYVIO TAISYKLĖS</w:t>
      </w:r>
    </w:p>
    <w:p w14:paraId="2388CF56" w14:textId="1DA63AF4" w:rsidR="0080598D" w:rsidRPr="00C465F2" w:rsidRDefault="0080598D" w:rsidP="009C2502">
      <w:pPr>
        <w:jc w:val="center"/>
        <w:rPr>
          <w:b/>
        </w:rPr>
      </w:pPr>
    </w:p>
    <w:p w14:paraId="0D305C90" w14:textId="77777777" w:rsidR="008A3C0A" w:rsidRPr="00C465F2" w:rsidRDefault="008A3C0A" w:rsidP="009C2502">
      <w:pPr>
        <w:jc w:val="center"/>
        <w:rPr>
          <w:b/>
        </w:rPr>
      </w:pPr>
    </w:p>
    <w:p w14:paraId="49307992" w14:textId="740B34C1" w:rsidR="0080598D" w:rsidRPr="00C465F2" w:rsidRDefault="006247E8" w:rsidP="00CE17BA">
      <w:pPr>
        <w:pStyle w:val="prastasiniatinklio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C465F2">
        <w:t>Šventinio prekymečio</w:t>
      </w:r>
      <w:r w:rsidR="00A340B8" w:rsidRPr="00C465F2">
        <w:t xml:space="preserve"> </w:t>
      </w:r>
      <w:r w:rsidR="0080598D" w:rsidRPr="00C465F2">
        <w:t>vietoje būtina turėti: asmens tapatybę patvirtinantį dokumentą; darbuotojo darbo pažymėjimą; verslo liudijimą arba individualios veiklos pažymą ir kt. būtinus dokumentus.</w:t>
      </w:r>
    </w:p>
    <w:p w14:paraId="04F66E26" w14:textId="2B18C62E" w:rsidR="009A3552" w:rsidRPr="00C465F2" w:rsidRDefault="006247E8" w:rsidP="00CE17BA">
      <w:pPr>
        <w:pStyle w:val="Sraopastraipa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C465F2">
        <w:t>Šventinio prekymečio</w:t>
      </w:r>
      <w:r w:rsidR="00A340B8" w:rsidRPr="00C465F2">
        <w:t xml:space="preserve"> </w:t>
      </w:r>
      <w:r w:rsidR="009A3552" w:rsidRPr="00C465F2">
        <w:t>dalyvis privalo vadovautis visais galiojančiais prekybą viešoje vietoje reglamentuojančiais Lietuvos Respublikos teisės aktais</w:t>
      </w:r>
      <w:r w:rsidR="00C05618" w:rsidRPr="00C465F2">
        <w:t xml:space="preserve">, </w:t>
      </w:r>
      <w:r w:rsidR="00F03868" w:rsidRPr="00C465F2">
        <w:t xml:space="preserve"> Bendr</w:t>
      </w:r>
      <w:r w:rsidR="00C05618" w:rsidRPr="00C465F2">
        <w:t xml:space="preserve">osiomis </w:t>
      </w:r>
      <w:r w:rsidR="00F03868" w:rsidRPr="00C465F2">
        <w:t>gaisrinės saugos taisykl</w:t>
      </w:r>
      <w:r w:rsidR="00C05618" w:rsidRPr="00C465F2">
        <w:t>ėmis</w:t>
      </w:r>
      <w:r w:rsidR="009A3552" w:rsidRPr="00C465F2">
        <w:t xml:space="preserve">. Organizatorius už </w:t>
      </w:r>
      <w:r w:rsidR="00A340B8" w:rsidRPr="00C465F2">
        <w:t xml:space="preserve">mugės </w:t>
      </w:r>
      <w:r w:rsidR="009A3552" w:rsidRPr="00C465F2">
        <w:t>dalyvio padarytus nusižengimus neatsako.</w:t>
      </w:r>
    </w:p>
    <w:p w14:paraId="7CEC6CF6" w14:textId="420255F3" w:rsidR="00F03868" w:rsidRPr="00C465F2" w:rsidRDefault="009A3552" w:rsidP="00CE17BA">
      <w:pPr>
        <w:pStyle w:val="Sraopastraipa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C465F2">
        <w:t xml:space="preserve">Į </w:t>
      </w:r>
      <w:r w:rsidR="006247E8" w:rsidRPr="00C465F2">
        <w:t>Šventinio prekymečio</w:t>
      </w:r>
      <w:r w:rsidR="00A340B8" w:rsidRPr="00C465F2">
        <w:t xml:space="preserve"> </w:t>
      </w:r>
      <w:r w:rsidRPr="00C465F2">
        <w:t>teritoriją leidžiama įvažiuoti tik turint tikslą išsikrauti prekes ar išvežti prekes iš renginio teritorijos</w:t>
      </w:r>
      <w:r w:rsidRPr="00C465F2">
        <w:rPr>
          <w:strike/>
        </w:rPr>
        <w:t>,</w:t>
      </w:r>
      <w:r w:rsidRPr="00C465F2">
        <w:t xml:space="preserve"> prieš pradedant prekybą ar pasibaigus prekybai</w:t>
      </w:r>
      <w:r w:rsidR="00FC7919" w:rsidRPr="00C465F2">
        <w:t xml:space="preserve"> </w:t>
      </w:r>
      <w:r w:rsidRPr="00C465F2">
        <w:t>organizatorių nurodytu laiku</w:t>
      </w:r>
      <w:r w:rsidR="00FC7919" w:rsidRPr="00C465F2">
        <w:t xml:space="preserve"> ir nurodytose parkavimosi vietose</w:t>
      </w:r>
      <w:r w:rsidRPr="00C465F2">
        <w:t>.</w:t>
      </w:r>
      <w:r w:rsidR="00FC7919" w:rsidRPr="00C465F2">
        <w:t xml:space="preserve"> </w:t>
      </w:r>
    </w:p>
    <w:p w14:paraId="151D0C4F" w14:textId="44F23292" w:rsidR="00FC7919" w:rsidRPr="00C465F2" w:rsidRDefault="00FC7919" w:rsidP="00CE17BA">
      <w:pPr>
        <w:pStyle w:val="Sraopastraipa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</w:pPr>
      <w:r w:rsidRPr="00C465F2">
        <w:t xml:space="preserve">Draudžiama laikyti transporto priemonę ar važinėti su ja </w:t>
      </w:r>
      <w:r w:rsidR="006247E8" w:rsidRPr="00C465F2">
        <w:t>Šventinio prekymečio</w:t>
      </w:r>
      <w:r w:rsidR="00A340B8" w:rsidRPr="00C465F2">
        <w:t xml:space="preserve"> </w:t>
      </w:r>
      <w:r w:rsidRPr="00C465F2">
        <w:t>teritorijoje prekybos metu.</w:t>
      </w:r>
    </w:p>
    <w:p w14:paraId="166DFEC1" w14:textId="2D349EEB" w:rsidR="0014633E" w:rsidRPr="00C465F2" w:rsidRDefault="0083352B" w:rsidP="00CE17BA">
      <w:pPr>
        <w:pStyle w:val="Sraopastraipa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C465F2">
        <w:t xml:space="preserve">Prekiauti </w:t>
      </w:r>
      <w:r w:rsidR="006247E8" w:rsidRPr="00C465F2">
        <w:t>Šventiniame prekymetyje</w:t>
      </w:r>
      <w:r w:rsidR="00F81589" w:rsidRPr="00C465F2">
        <w:t xml:space="preserve"> tik leidime nurodytoje </w:t>
      </w:r>
      <w:r w:rsidRPr="00C465F2">
        <w:t>vieto</w:t>
      </w:r>
      <w:r w:rsidR="00F81589" w:rsidRPr="00C465F2">
        <w:t>j</w:t>
      </w:r>
      <w:r w:rsidRPr="00C465F2">
        <w:t>e.</w:t>
      </w:r>
      <w:r w:rsidR="006247E8" w:rsidRPr="00C465F2">
        <w:t xml:space="preserve"> Organizatoriaus pateiktas prekybinės vietos numeris turi būti laikomas matomoje vietoje. </w:t>
      </w:r>
    </w:p>
    <w:p w14:paraId="14D2F39B" w14:textId="5CB71983" w:rsidR="00FC7919" w:rsidRPr="00C465F2" w:rsidRDefault="00FC7919" w:rsidP="00CE17BA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C465F2">
        <w:t xml:space="preserve">Prekiauti tik </w:t>
      </w:r>
      <w:r w:rsidR="00F81589" w:rsidRPr="00C465F2">
        <w:t>leidime nurodytomis</w:t>
      </w:r>
      <w:r w:rsidRPr="00C465F2">
        <w:t xml:space="preserve"> prekėmis. </w:t>
      </w:r>
    </w:p>
    <w:p w14:paraId="00FBAB02" w14:textId="2D9AA21F" w:rsidR="006247E8" w:rsidRPr="00C465F2" w:rsidRDefault="006247E8" w:rsidP="006247E8">
      <w:pPr>
        <w:pStyle w:val="Sraopastraipa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C465F2">
        <w:t xml:space="preserve">Kai prekiaujama iš palapinės, ji </w:t>
      </w:r>
      <w:r w:rsidR="007D1AC6" w:rsidRPr="00C465F2">
        <w:t>privalo</w:t>
      </w:r>
      <w:r w:rsidRPr="00C465F2">
        <w:t xml:space="preserve"> būti Registracijos formoje nurodyto dydžio, baltos spalvos arba specialiai apipavidalinta, atspindinti prekinį ženklą ar prekiaujamą produktą.</w:t>
      </w:r>
    </w:p>
    <w:p w14:paraId="0F9147B3" w14:textId="3946037C" w:rsidR="006247E8" w:rsidRPr="00C465F2" w:rsidRDefault="006247E8" w:rsidP="006247E8">
      <w:pPr>
        <w:pStyle w:val="Sraopastraipa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C465F2">
        <w:t>Jei prekybos vieta skirta prekybai iš furgono, joje prekyba iš palapinės negalima.</w:t>
      </w:r>
    </w:p>
    <w:p w14:paraId="0484CDFF" w14:textId="11721E18" w:rsidR="006247E8" w:rsidRPr="00C465F2" w:rsidRDefault="006247E8" w:rsidP="006247E8">
      <w:pPr>
        <w:pStyle w:val="Sraopastraipa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C465F2">
        <w:t>Prekybos vietoje būtina palaikyti švarą ir tvarką</w:t>
      </w:r>
      <w:r w:rsidR="007D1AC6" w:rsidRPr="00C465F2">
        <w:t>.</w:t>
      </w:r>
    </w:p>
    <w:p w14:paraId="2F03A4FD" w14:textId="0CB574FC" w:rsidR="0083352B" w:rsidRPr="00C465F2" w:rsidRDefault="00F03868" w:rsidP="00CE17B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FF0000"/>
          <w:u w:val="single"/>
        </w:rPr>
      </w:pPr>
      <w:r w:rsidRPr="00C465F2">
        <w:rPr>
          <w:color w:val="000000" w:themeColor="text1"/>
        </w:rPr>
        <w:t>Organizatorius suteikia elektros energiją tik prekybos vietose nurodyto</w:t>
      </w:r>
      <w:r w:rsidR="00A84D65" w:rsidRPr="00C465F2">
        <w:rPr>
          <w:color w:val="000000" w:themeColor="text1"/>
        </w:rPr>
        <w:t>j</w:t>
      </w:r>
      <w:r w:rsidRPr="00C465F2">
        <w:rPr>
          <w:color w:val="000000" w:themeColor="text1"/>
        </w:rPr>
        <w:t xml:space="preserve">e schemoje. </w:t>
      </w:r>
      <w:r w:rsidR="00295D15" w:rsidRPr="00C465F2">
        <w:t>Šventinio prekymečio dalyvis</w:t>
      </w:r>
      <w:r w:rsidR="00A84D65" w:rsidRPr="00C465F2">
        <w:t xml:space="preserve"> privalo iki šventės pradžios dėl elektros tiekimo kreiptis į Šiaulių kultūros centrą el. p. </w:t>
      </w:r>
      <w:proofErr w:type="spellStart"/>
      <w:r w:rsidR="00A84D65" w:rsidRPr="00697CD9">
        <w:t>info@siauliukc.lt</w:t>
      </w:r>
      <w:proofErr w:type="spellEnd"/>
      <w:r w:rsidR="00A84D65" w:rsidRPr="00C465F2">
        <w:t xml:space="preserve">. </w:t>
      </w:r>
      <w:r w:rsidR="00A84D65" w:rsidRPr="00C465F2">
        <w:rPr>
          <w:color w:val="000000" w:themeColor="text1"/>
        </w:rPr>
        <w:t xml:space="preserve">Už </w:t>
      </w:r>
      <w:r w:rsidR="00A84D65" w:rsidRPr="00C465F2">
        <w:t xml:space="preserve">elektros suteikimą mokamas 20 Eur mokestis. </w:t>
      </w:r>
      <w:r w:rsidRPr="00C465F2">
        <w:t xml:space="preserve">Dalyviai turi turėti tvarkingus įrenginius </w:t>
      </w:r>
      <w:r w:rsidRPr="00C465F2">
        <w:rPr>
          <w:color w:val="000000" w:themeColor="text1"/>
        </w:rPr>
        <w:t>elektrai pasijungti</w:t>
      </w:r>
      <w:r w:rsidR="00C05618" w:rsidRPr="00C465F2">
        <w:rPr>
          <w:color w:val="000000" w:themeColor="text1"/>
        </w:rPr>
        <w:t xml:space="preserve"> ir įsipareigoja saugiai juos eksploatuoti</w:t>
      </w:r>
      <w:r w:rsidR="007D1AC6" w:rsidRPr="00C465F2">
        <w:rPr>
          <w:color w:val="000000" w:themeColor="text1"/>
        </w:rPr>
        <w:t xml:space="preserve"> iki pajungimo vietos</w:t>
      </w:r>
      <w:r w:rsidRPr="00C465F2">
        <w:rPr>
          <w:color w:val="000000" w:themeColor="text1"/>
        </w:rPr>
        <w:t xml:space="preserve">. </w:t>
      </w:r>
    </w:p>
    <w:p w14:paraId="78BED1F9" w14:textId="77777777" w:rsidR="0083352B" w:rsidRPr="00C465F2" w:rsidRDefault="0083352B" w:rsidP="00CE17B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C465F2">
        <w:rPr>
          <w:color w:val="000000" w:themeColor="text1"/>
        </w:rPr>
        <w:t xml:space="preserve">Savavališkai nekeisti prekybos vietos, dydžio, ribų. </w:t>
      </w:r>
    </w:p>
    <w:p w14:paraId="4B8A454D" w14:textId="78BE83B7" w:rsidR="0083352B" w:rsidRPr="00C465F2" w:rsidRDefault="0083352B" w:rsidP="00CE17B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C465F2">
        <w:rPr>
          <w:color w:val="000000" w:themeColor="text1"/>
        </w:rPr>
        <w:t xml:space="preserve">Neperleisti </w:t>
      </w:r>
      <w:r w:rsidR="00A340B8" w:rsidRPr="00C465F2">
        <w:rPr>
          <w:color w:val="000000" w:themeColor="text1"/>
        </w:rPr>
        <w:t xml:space="preserve">išduoto </w:t>
      </w:r>
      <w:r w:rsidRPr="00C465F2">
        <w:rPr>
          <w:color w:val="000000" w:themeColor="text1"/>
        </w:rPr>
        <w:t xml:space="preserve">leidimo prekybai </w:t>
      </w:r>
      <w:r w:rsidR="0014633E" w:rsidRPr="00C465F2">
        <w:rPr>
          <w:color w:val="000000" w:themeColor="text1"/>
        </w:rPr>
        <w:t>tretiesiems</w:t>
      </w:r>
      <w:r w:rsidRPr="00C465F2">
        <w:rPr>
          <w:color w:val="000000" w:themeColor="text1"/>
        </w:rPr>
        <w:t xml:space="preserve"> asmenims.</w:t>
      </w:r>
    </w:p>
    <w:p w14:paraId="129180F4" w14:textId="370E88D4" w:rsidR="0083352B" w:rsidRPr="00C465F2" w:rsidRDefault="0083352B" w:rsidP="00CE17B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C465F2">
        <w:rPr>
          <w:color w:val="000000" w:themeColor="text1"/>
        </w:rPr>
        <w:t xml:space="preserve">Atsakyti už savo prekių ir turto apsaugą </w:t>
      </w:r>
      <w:r w:rsidR="00A340B8" w:rsidRPr="00C465F2">
        <w:rPr>
          <w:color w:val="000000" w:themeColor="text1"/>
        </w:rPr>
        <w:t xml:space="preserve">mugės </w:t>
      </w:r>
      <w:r w:rsidRPr="00C465F2">
        <w:rPr>
          <w:color w:val="000000" w:themeColor="text1"/>
        </w:rPr>
        <w:t xml:space="preserve">metu. </w:t>
      </w:r>
    </w:p>
    <w:p w14:paraId="730CCC48" w14:textId="4AEF13BB" w:rsidR="009A3552" w:rsidRPr="00C465F2" w:rsidRDefault="006859DA" w:rsidP="00CE17B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C465F2">
        <w:rPr>
          <w:color w:val="000000" w:themeColor="text1"/>
        </w:rPr>
        <w:t>Prekybos vietą palaikyti švarią,</w:t>
      </w:r>
      <w:r w:rsidR="009A3552" w:rsidRPr="00C465F2">
        <w:rPr>
          <w:color w:val="000000" w:themeColor="text1"/>
        </w:rPr>
        <w:t xml:space="preserve"> </w:t>
      </w:r>
      <w:r w:rsidR="009A3552" w:rsidRPr="00C465F2">
        <w:rPr>
          <w:b/>
          <w:color w:val="000000" w:themeColor="text1"/>
        </w:rPr>
        <w:t>prekiaujantys maisto produktais privalo pakloti nepralaidžią dangą prekybos vietoje</w:t>
      </w:r>
      <w:r w:rsidR="009A3552" w:rsidRPr="00C465F2">
        <w:rPr>
          <w:color w:val="000000" w:themeColor="text1"/>
        </w:rPr>
        <w:t>.</w:t>
      </w:r>
      <w:bookmarkStart w:id="0" w:name="_GoBack"/>
      <w:bookmarkEnd w:id="0"/>
    </w:p>
    <w:p w14:paraId="4D05D679" w14:textId="77777777" w:rsidR="0083352B" w:rsidRPr="00C465F2" w:rsidRDefault="0083352B" w:rsidP="00CE17BA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C465F2">
        <w:t xml:space="preserve">Pasibaigus veiklos terminui, sutvarkyti teritoriją, kurioje vyko veikla, nepalikti šiukšlių. Gavus </w:t>
      </w:r>
      <w:r w:rsidR="00A02F1E" w:rsidRPr="00C465F2">
        <w:t xml:space="preserve">pretenziją iš trečiųjų šalių dėl padarytos žalos, paliktos netvarkingos aplinkos, atlyginti nuostolius organizatoriui. </w:t>
      </w:r>
      <w:r w:rsidRPr="00C465F2">
        <w:t xml:space="preserve"> </w:t>
      </w:r>
    </w:p>
    <w:p w14:paraId="7401C495" w14:textId="7903B0E5" w:rsidR="0083352B" w:rsidRPr="00C465F2" w:rsidRDefault="0083352B" w:rsidP="00CE17BA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C465F2">
        <w:t>Ši</w:t>
      </w:r>
      <w:r w:rsidR="00A02F1E" w:rsidRPr="00C465F2">
        <w:t>os</w:t>
      </w:r>
      <w:r w:rsidRPr="00C465F2">
        <w:t xml:space="preserve"> </w:t>
      </w:r>
      <w:r w:rsidR="00A02F1E" w:rsidRPr="00C465F2">
        <w:t>dalyvio taisyklės</w:t>
      </w:r>
      <w:r w:rsidRPr="00C465F2">
        <w:t xml:space="preserve"> yra teisinis įsipareigojimas. </w:t>
      </w:r>
      <w:r w:rsidR="00A02F1E" w:rsidRPr="00C465F2">
        <w:t>Taisykles</w:t>
      </w:r>
      <w:r w:rsidRPr="00C465F2">
        <w:t xml:space="preserve"> </w:t>
      </w:r>
      <w:r w:rsidR="008A3C0A" w:rsidRPr="00C465F2">
        <w:t>pasirašęs</w:t>
      </w:r>
      <w:r w:rsidRPr="00C465F2">
        <w:t xml:space="preserve"> dalyvis patvirtina dalyvavimą </w:t>
      </w:r>
      <w:r w:rsidR="00A340B8" w:rsidRPr="00C465F2">
        <w:t>mugėje</w:t>
      </w:r>
      <w:r w:rsidRPr="00C465F2">
        <w:t xml:space="preserve"> bei įsipareigoja vykdyti </w:t>
      </w:r>
      <w:r w:rsidR="00A340B8" w:rsidRPr="00C465F2">
        <w:t xml:space="preserve">mugės </w:t>
      </w:r>
      <w:r w:rsidRPr="00C465F2">
        <w:t>dalyvavimo taisyklių reikalavimus.</w:t>
      </w:r>
    </w:p>
    <w:p w14:paraId="162685F8" w14:textId="77777777" w:rsidR="00FC7919" w:rsidRDefault="00FC7919" w:rsidP="0083352B">
      <w:pPr>
        <w:spacing w:line="360" w:lineRule="auto"/>
        <w:jc w:val="both"/>
      </w:pPr>
    </w:p>
    <w:p w14:paraId="5EEE4413" w14:textId="77777777" w:rsidR="00EB33B6" w:rsidRPr="001D71F0" w:rsidRDefault="00EB33B6" w:rsidP="0083352B">
      <w:pPr>
        <w:spacing w:line="360" w:lineRule="auto"/>
        <w:jc w:val="both"/>
      </w:pPr>
    </w:p>
    <w:p w14:paraId="75B66397" w14:textId="77777777" w:rsidR="0083352B" w:rsidRDefault="0083352B"/>
    <w:sectPr w:rsidR="0083352B" w:rsidSect="00CE17BA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A041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3386A"/>
    <w:multiLevelType w:val="hybridMultilevel"/>
    <w:tmpl w:val="D0A835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54A92"/>
    <w:multiLevelType w:val="hybridMultilevel"/>
    <w:tmpl w:val="473A06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C4E60"/>
    <w:multiLevelType w:val="hybridMultilevel"/>
    <w:tmpl w:val="61B271F4"/>
    <w:lvl w:ilvl="0" w:tplc="F87AEC0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D0741"/>
    <w:multiLevelType w:val="hybridMultilevel"/>
    <w:tmpl w:val="B0D0A0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E9"/>
    <w:rsid w:val="00041B83"/>
    <w:rsid w:val="00076D4A"/>
    <w:rsid w:val="000B132A"/>
    <w:rsid w:val="000C6316"/>
    <w:rsid w:val="000D0D4D"/>
    <w:rsid w:val="000E27A0"/>
    <w:rsid w:val="0014633E"/>
    <w:rsid w:val="00162524"/>
    <w:rsid w:val="001A61AB"/>
    <w:rsid w:val="002135AB"/>
    <w:rsid w:val="00295D15"/>
    <w:rsid w:val="00423AF0"/>
    <w:rsid w:val="00423F46"/>
    <w:rsid w:val="00424C4E"/>
    <w:rsid w:val="004724B9"/>
    <w:rsid w:val="00482CE2"/>
    <w:rsid w:val="004B1B0C"/>
    <w:rsid w:val="005F6BA3"/>
    <w:rsid w:val="006247E8"/>
    <w:rsid w:val="006268F1"/>
    <w:rsid w:val="00630FB9"/>
    <w:rsid w:val="0066785E"/>
    <w:rsid w:val="00670A7B"/>
    <w:rsid w:val="006859DA"/>
    <w:rsid w:val="00697CD9"/>
    <w:rsid w:val="006E0F98"/>
    <w:rsid w:val="006E2058"/>
    <w:rsid w:val="00786A62"/>
    <w:rsid w:val="007C3702"/>
    <w:rsid w:val="007D1AC6"/>
    <w:rsid w:val="0080598D"/>
    <w:rsid w:val="0083352B"/>
    <w:rsid w:val="008403CA"/>
    <w:rsid w:val="0088496A"/>
    <w:rsid w:val="008A3C0A"/>
    <w:rsid w:val="008C1BEF"/>
    <w:rsid w:val="008C4E28"/>
    <w:rsid w:val="009278D8"/>
    <w:rsid w:val="00940405"/>
    <w:rsid w:val="00966C01"/>
    <w:rsid w:val="00980614"/>
    <w:rsid w:val="009A3552"/>
    <w:rsid w:val="009C2502"/>
    <w:rsid w:val="009E76AE"/>
    <w:rsid w:val="00A02D66"/>
    <w:rsid w:val="00A02F1E"/>
    <w:rsid w:val="00A340B8"/>
    <w:rsid w:val="00A84D65"/>
    <w:rsid w:val="00AB1674"/>
    <w:rsid w:val="00B91C24"/>
    <w:rsid w:val="00BB2408"/>
    <w:rsid w:val="00BE42E9"/>
    <w:rsid w:val="00C05618"/>
    <w:rsid w:val="00C21447"/>
    <w:rsid w:val="00C366AB"/>
    <w:rsid w:val="00C465F2"/>
    <w:rsid w:val="00C54EA5"/>
    <w:rsid w:val="00CC1E06"/>
    <w:rsid w:val="00CE17BA"/>
    <w:rsid w:val="00CF15D1"/>
    <w:rsid w:val="00D461C3"/>
    <w:rsid w:val="00D90268"/>
    <w:rsid w:val="00E321BF"/>
    <w:rsid w:val="00E70B58"/>
    <w:rsid w:val="00E70EB1"/>
    <w:rsid w:val="00EB33B6"/>
    <w:rsid w:val="00F03868"/>
    <w:rsid w:val="00F07F1D"/>
    <w:rsid w:val="00F106DE"/>
    <w:rsid w:val="00F217A1"/>
    <w:rsid w:val="00F418F8"/>
    <w:rsid w:val="00F81589"/>
    <w:rsid w:val="00FC34A7"/>
    <w:rsid w:val="00F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684DF"/>
  <w15:chartTrackingRefBased/>
  <w15:docId w15:val="{E6BF1E5B-44B7-467B-B13E-51949F4F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E42E9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940405"/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rsid w:val="00940405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unhideWhenUsed/>
    <w:rsid w:val="0014633E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34"/>
    <w:qFormat/>
    <w:rsid w:val="009A3552"/>
    <w:pPr>
      <w:ind w:left="720"/>
      <w:contextualSpacing/>
    </w:pPr>
  </w:style>
  <w:style w:type="table" w:styleId="Lentelstinklelis">
    <w:name w:val="Table Grid"/>
    <w:basedOn w:val="prastojilentel"/>
    <w:rsid w:val="00FC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40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1580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Šventės „Šiaulių dienos 777“</vt:lpstr>
      <vt:lpstr>Šventės „Šiaulių dienos 777“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Šventės „Šiaulių dienos 777“</dc:title>
  <dc:subject/>
  <dc:creator>user</dc:creator>
  <cp:keywords/>
  <cp:lastModifiedBy>Martynas Ostasenkovas</cp:lastModifiedBy>
  <cp:revision>3</cp:revision>
  <cp:lastPrinted>2021-08-20T11:51:00Z</cp:lastPrinted>
  <dcterms:created xsi:type="dcterms:W3CDTF">2025-07-18T12:06:00Z</dcterms:created>
  <dcterms:modified xsi:type="dcterms:W3CDTF">2025-07-18T12:06:00Z</dcterms:modified>
</cp:coreProperties>
</file>